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33073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通辽第五中学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禁毒专题教育制度</w:t>
      </w:r>
    </w:p>
    <w:p w14:paraId="2DCF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一、总则</w:t>
      </w:r>
    </w:p>
    <w:p w14:paraId="42BC7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（一）编制依据</w:t>
      </w:r>
    </w:p>
    <w:p w14:paraId="098B9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依据《中华人民共和国禁毒法》《中华人民共和国未成年人保护法》《中小学毒品预防专题教育大纲》《关于加强新时代全民禁毒宣传教育工作的指导意见》等法律法规与政策文件，结合高中学生（15-18 周岁）认知水平、社交特点及校园教育教学实际，制定本制度。</w:t>
      </w:r>
    </w:p>
    <w:p w14:paraId="220F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（二）核心目标</w:t>
      </w:r>
    </w:p>
    <w:p w14:paraId="1CD0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构建 “认知普及 + 风险防范 + 价值引领” 的禁毒教育体系，帮助学生全面掌握毒品知识与危害，认清新型毒品伪装形式，提升自我保护与抵制毒品的能力，树立 “珍爱生命、远离毒品” 的坚定信念，营造无毒品、无涉毒行为的平安校园环境，助力学生成长为遵法守法的合格公民。</w:t>
      </w:r>
    </w:p>
    <w:p w14:paraId="3D57C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（三）适用范围</w:t>
      </w:r>
    </w:p>
    <w:p w14:paraId="79B58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本制度适用于本校全体高中学生（高一至高三年级），涵盖课堂教学、校园活动、社会实践、家校沟通等所有教育场景，同时规范教职工在禁毒教育中的职责、行为及校园涉毒事件处置流程。</w:t>
      </w:r>
    </w:p>
    <w:p w14:paraId="791E4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二、组织机构与职责分工</w:t>
      </w:r>
    </w:p>
    <w:p w14:paraId="3FB1A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（一）禁毒教育工作领导小组</w:t>
      </w:r>
    </w:p>
    <w:p w14:paraId="18E55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组成：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沈润生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（校长）</w:t>
      </w:r>
    </w:p>
    <w:p w14:paraId="4342A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副组长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吉宏伟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（分管德育副校长、安全副校长）</w:t>
      </w:r>
    </w:p>
    <w:p w14:paraId="4E734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（德育主任、年级组长、班主任、道德与法治教师、心理教师、安全主任、后勤主任、法治副校长、家长代表、辖区禁毒办联络员）。</w:t>
      </w:r>
    </w:p>
    <w:p w14:paraId="4704E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职责：统筹规划学校禁毒教育工作，制定年度教育计划与目标，每学期召开不少于 2 次工作会议，研究解决禁毒教育中的重点问题（如新型毒品识别教育、学生涉毒风险排查等）；</w:t>
      </w:r>
    </w:p>
    <w:p w14:paraId="26B07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协调禁毒办、公安、司法等校外部门，搭建 “校社警” 协同教育平台，争取禁毒教育资源支持；</w:t>
      </w:r>
    </w:p>
    <w:p w14:paraId="57F2F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监督各部门禁毒教育职责落实情况，评估教育工作成效；</w:t>
      </w:r>
    </w:p>
    <w:p w14:paraId="68BF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制定校园涉毒事件应急预案，处置学生涉毒相关问题。</w:t>
      </w:r>
    </w:p>
    <w:p w14:paraId="4160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（二）专项工作小组（执行机构）</w:t>
      </w:r>
    </w:p>
    <w:p w14:paraId="704E6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教育实施组</w:t>
      </w:r>
    </w:p>
    <w:p w14:paraId="29EAC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田向民</w:t>
      </w:r>
      <w:bookmarkStart w:id="0" w:name="_GoBack"/>
      <w:bookmarkEnd w:id="0"/>
    </w:p>
    <w:p w14:paraId="63E50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成员：班主任、道德与法治教师、生物教师、心理教师</w:t>
      </w:r>
    </w:p>
    <w:p w14:paraId="05457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将禁毒教育纳入学校德育体系与课程计划，开发针对性教育内容（如新型毒品伪装形式、毒品对身心的危害）；组织开展禁毒专题班会、知识竞赛、演讲比赛等活动；收集整理禁毒案例与教育素材（短视频、图文、教具），通过校园广播、公众号、宣传栏等平台推送，营造禁毒教育氛围。</w:t>
      </w:r>
    </w:p>
    <w:p w14:paraId="01A2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风险排查组</w:t>
      </w:r>
    </w:p>
    <w:p w14:paraId="34310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王磊</w:t>
      </w:r>
    </w:p>
    <w:p w14:paraId="2804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成员：年级组长、班主任、保安队长、辖区禁毒办联络员</w:t>
      </w:r>
    </w:p>
    <w:p w14:paraId="4302D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职责：建立 “日常排查 + 定期排查” 机制，班主任通过课堂观察、与学生谈心，排查学生异常行为（如精神萎靡、交友复杂、财物异常等）；安全主任联合保安定期检查校园周边环境（如网吧、便利店、娱乐场所），排查涉毒风险点；每月汇总排查结果，建立 “重点关注学生名单”，联合家长制定帮扶与监管方案。</w:t>
      </w:r>
    </w:p>
    <w:p w14:paraId="429B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家校协同组</w:t>
      </w:r>
    </w:p>
    <w:p w14:paraId="59D0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组长：年级组长</w:t>
      </w:r>
    </w:p>
    <w:p w14:paraId="1E29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成员：班主任、家长委员会代表</w:t>
      </w:r>
    </w:p>
    <w:p w14:paraId="28C40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职责：每学期召开 “禁毒专题家长会”，向家长普及毒品知识与防范技巧（如如何关注孩子交友、识别孩子涉毒苗头）；建立 “家校禁毒沟通群”，及时推送禁毒预警信息与教育提示；联合家长开展 “家庭禁毒教育”，引导家长与孩子共同学习禁毒知识，筑牢家庭防毒防线。</w:t>
      </w:r>
    </w:p>
    <w:p w14:paraId="5EBB2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监督评估组</w:t>
      </w:r>
    </w:p>
    <w:p w14:paraId="7688A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组长：学校纪检委员</w:t>
      </w:r>
    </w:p>
    <w:p w14:paraId="20590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成员：学生代表、教师代表、家长代表</w:t>
      </w:r>
    </w:p>
    <w:p w14:paraId="51786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监督禁毒教育活动的开展情况，确保教育计划落地；通过问卷调查、访谈等方式，收集学生与家长对禁毒教育的意见建议；每学期末对教育工作成效进行评估，形成《禁毒教育评估报告》，反馈至领导小组，优化教育方案。</w:t>
      </w:r>
    </w:p>
    <w:p w14:paraId="6E9B0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三、教育内容与实施方式</w:t>
      </w:r>
    </w:p>
    <w:p w14:paraId="26DFF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（一）分年级针对性教育内容</w:t>
      </w:r>
    </w:p>
    <w:p w14:paraId="32AC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高一年级：基础禁毒知识普及</w:t>
      </w:r>
    </w:p>
    <w:p w14:paraId="70B1A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核心内容：毒品的定义与分类（传统毒品如鸦片、海洛因，合成毒品如冰毒、摇头丸，新型毒品如 “奶茶杯”“巧克力”“邮票”）；常见毒品的外观特征与伪装形式；《禁毒法》中与未成年人相关的条款（如禁止向未成年人出售毒品、未成年人涉毒的法律责任）；毒品对个人身体健康的危害（如损害神经系统、免疫系统、导致精神疾病）。</w:t>
      </w:r>
    </w:p>
    <w:p w14:paraId="6C1A4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重点关注：帮助刚升入高中、社交圈逐渐扩大的学生，建立对毒品的基本认知，认清毒品的初步形态与危害。</w:t>
      </w:r>
    </w:p>
    <w:p w14:paraId="31F6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高二年级：风险防范与抵制技巧</w:t>
      </w:r>
    </w:p>
    <w:p w14:paraId="17B77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核心内容：学生涉毒高风险场景（如 KTV、酒吧、同学聚会、网络社交）及防范方法；新型毒品的诱惑手段（如 “免费试吃”“潮流玩具”“减肥产品” 等伪装形式）与识别技巧；拒绝毒品的沟通技巧（如如何礼貌且坚定地拒绝他人递来的可疑物品、如何摆脱涉毒人员纠缠）；毒品对家庭与社会的危害（如导致家庭破裂、引发违法犯罪）。</w:t>
      </w:r>
    </w:p>
    <w:p w14:paraId="23663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重点关注：针对学生社交活动增多、易接触复杂环境的特点，强化风险防范意识与实操性抵制技巧。</w:t>
      </w:r>
    </w:p>
    <w:p w14:paraId="2D8B7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高三年级：责任意识与法治教育</w:t>
      </w:r>
    </w:p>
    <w:p w14:paraId="6DC30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核心内容：成年后（18 周岁）涉毒的法律责任（如走私、贩卖、运输、制造毒品的刑事处罚，吸食毒品的治安处罚）；高考期间涉毒风险提示（如避免因压力大接触 “提神” 类可疑物品、不接受陌生人提供的饮料食品）；禁毒社会责任（如如何向公安机关举报涉毒线索、参与禁毒志愿活动）；毒品成瘾后的戒治难度与对未来人生的影响（如影响升学、就业、征信）。</w:t>
      </w:r>
    </w:p>
    <w:p w14:paraId="700DB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重点关注：帮助即将成年、面临人生重要节点的学生，强化法治观念与责任意识，明确涉毒对个人未来的严重后果。</w:t>
      </w:r>
    </w:p>
    <w:p w14:paraId="09B4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（二）多元化教育实施方式</w:t>
      </w:r>
    </w:p>
    <w:p w14:paraId="10EF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课程融入</w:t>
      </w:r>
    </w:p>
    <w:p w14:paraId="1E8EA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每学期在道德与法治课程中设置不少于 4 课时的禁毒专题课，由专任教师系统讲授毒品知识、法律法规与防范技巧；</w:t>
      </w:r>
    </w:p>
    <w:p w14:paraId="66779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在生物课程中融入 “毒品对人体生理影响” 内容，通过案例与科学原理，讲解毒品对神经系统、消化系统等的损害；</w:t>
      </w:r>
    </w:p>
    <w:p w14:paraId="154C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开学第一课、期末安全教育课中，必设禁毒教育模块，强化学生假期（如寒暑假、法定节假日）防毒意识。</w:t>
      </w:r>
    </w:p>
    <w:p w14:paraId="17C6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活动驱动</w:t>
      </w:r>
    </w:p>
    <w:p w14:paraId="3DCAD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每年 “6・26 国际禁毒日” 前后，开展 “禁毒教育月” 活动，组织 “禁毒知识竞赛”“禁毒手抄报设计大赛”“禁毒主题演讲”“模拟禁毒法庭” 等活动；</w:t>
      </w:r>
    </w:p>
    <w:p w14:paraId="69F7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邀请禁毒办工作人员、公安民警、戒毒所民警进校园开展专题讲座，结合本地真实涉毒案例（如青少年因好奇误食新型毒品的案例）进行警示教育；</w:t>
      </w:r>
    </w:p>
    <w:p w14:paraId="16DBC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组织学生参观禁毒教育基地、观看禁毒主题影片（如《纸飞机》《明天》）、参与 “禁毒志愿宣传” 活动（如在校门口、社区发放禁毒宣传手册），增强实践认知与社会责任。</w:t>
      </w:r>
    </w:p>
    <w:p w14:paraId="3EA8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环境浸润</w:t>
      </w:r>
    </w:p>
    <w:p w14:paraId="03197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在校园门口、教学楼走廊、操场周边、宿舍区等区域设置禁毒主题宣传栏，张贴毒品识别图、禁毒标语、涉毒案例警示海报；</w:t>
      </w:r>
    </w:p>
    <w:p w14:paraId="306F7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利用校园广播每日早间、午间时段播报 1 条禁毒小贴士（如 “警惕‘奶茶杯’，远离新型毒品”）；</w:t>
      </w:r>
    </w:p>
    <w:p w14:paraId="45E2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校园公众号每月推送 1 期禁毒专题内容（如短视频《新型毒品识别指南》、图文《青少年防毒 “五不” 原则》），同时转发本地禁毒办发布的涉毒预警与案例通报。</w:t>
      </w:r>
    </w:p>
    <w:p w14:paraId="3CE64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个别辅导</w:t>
      </w:r>
    </w:p>
    <w:p w14:paraId="4A67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班主任通过日常观察、与学生谈心，识别存在涉毒风险（如交友复杂、经常出入娱乐场所、情绪异常）的学生，进行一对一禁毒教育与提醒；</w:t>
      </w:r>
    </w:p>
    <w:p w14:paraId="34C70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心理教师为有需要的学生提供心理辅导，帮助学生树立正确的价值观，增强抵制毒品的心理韧性；</w:t>
      </w:r>
    </w:p>
    <w:p w14:paraId="6AC1D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对家庭环境特殊（如家长有涉毒史、家庭监管缺失）的学生，联合家长与社区，制定个性化禁毒教育与监管方案，定期跟踪指导。</w:t>
      </w:r>
    </w:p>
    <w:p w14:paraId="20510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四、校园涉毒事件处置流程</w:t>
      </w:r>
    </w:p>
    <w:p w14:paraId="23FD1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（一）事件报告</w:t>
      </w:r>
    </w:p>
    <w:p w14:paraId="04532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报告渠道：师生、家长可通过以下方式举报涉毒线索（如学生持有可疑物品、接触涉毒人员）：</w:t>
      </w:r>
    </w:p>
    <w:p w14:paraId="4CB74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校园禁毒举报电话（24 小时畅通，由风险排查组专人值守）；</w:t>
      </w:r>
    </w:p>
    <w:p w14:paraId="1B229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校园内设置的实名 / 匿名举报信箱；</w:t>
      </w:r>
    </w:p>
    <w:p w14:paraId="31B3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学校公众号 “禁毒举报” 板块（线上提交线索信息）；</w:t>
      </w:r>
    </w:p>
    <w:p w14:paraId="26B99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直接向班主任、年级组长或安全主任反映。</w:t>
      </w:r>
    </w:p>
    <w:p w14:paraId="777A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报告要求：举报时需提供基本信息（如涉事人员、时间、地点、可疑行为或物品特征），鼓励提供相关证据；接到报告的教职工，不得推诿，需立即将信息反馈至风险排查组与领导小组。</w:t>
      </w:r>
    </w:p>
    <w:p w14:paraId="07117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（二）调查核实</w:t>
      </w:r>
    </w:p>
    <w:p w14:paraId="0F97E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启动调查：领导小组接到报告后，1 小时内组建调查小组，由安全主任牵头，联合班主任、法治副校长、辖区禁毒办联络员开展调查；</w:t>
      </w:r>
    </w:p>
    <w:p w14:paraId="5C3B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调查方式：与涉事学生单独谈话，了解情况；联系家长核实学生近期行踪与交友情况；对可疑物品（如疑似毒品的食品、饮料、玩具），由禁毒办工作人员或公安民警进行专业鉴定；调取校园监控录像，排查相关人员活动轨迹；</w:t>
      </w:r>
    </w:p>
    <w:p w14:paraId="7C879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形成结论：调查小组在 2 个工作日内完成调查，根据鉴定结果与证据，判断是否构成涉毒事件及情节轻重（一般涉毒苗头：接触可疑人员但未接触毒品；较重涉毒行为：持有少量疑似毒品但未吸食；严重涉毒行为：吸食毒品或参与涉毒活动），形成《调查结论报告》。</w:t>
      </w:r>
    </w:p>
    <w:p w14:paraId="3C25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（三）分类处置</w:t>
      </w:r>
    </w:p>
    <w:p w14:paraId="503A4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对涉毒苗头学生的处置：</w:t>
      </w:r>
    </w:p>
    <w:p w14:paraId="4DB2A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由班主任进行批评教育与禁毒警示，要求学生写出反思报告；</w:t>
      </w:r>
    </w:p>
    <w:p w14:paraId="6CFD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心理教师为学生提供不少于 3 次的心理辅导，帮助学生认清风险，纠正错误交友与行为习惯；</w:t>
      </w:r>
    </w:p>
    <w:p w14:paraId="5EA01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联合家长加强监管，定期向学校反馈学生在家表现，建立 “家校共管台账”。</w:t>
      </w:r>
    </w:p>
    <w:p w14:paraId="284BC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对较重涉毒行为学生的处置：</w:t>
      </w:r>
    </w:p>
    <w:p w14:paraId="7AA08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给予校级警告或记过处分，在全校范围内进行警示教育（不公开学生个人信息）；</w:t>
      </w:r>
    </w:p>
    <w:p w14:paraId="52CE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由法治副校长对学生进行法律教育，讲解涉毒行为的法律后果；</w:t>
      </w:r>
    </w:p>
    <w:p w14:paraId="12E2A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安排心理教师进行长期心理疏导，同时联系社区禁毒工作站，为学生提供专业帮扶；</w:t>
      </w:r>
    </w:p>
    <w:p w14:paraId="29A97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责令家长到校配合教育，签订《家庭防毒监管承诺书》，定期参与学校禁毒教育活动。</w:t>
      </w:r>
    </w:p>
    <w:p w14:paraId="41E58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对严重涉毒行为学生的处置：</w:t>
      </w:r>
    </w:p>
    <w:p w14:paraId="1588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立即联系公安机关介入调查，配合公安部门开展后续工作（如毒品检测、案件侦查）；</w:t>
      </w:r>
    </w:p>
    <w:p w14:paraId="4915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根据公安机关调查结果与学校规章制度，给予留校察看或开除学籍处分（高中阶段）；</w:t>
      </w:r>
    </w:p>
    <w:p w14:paraId="7A4D3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为学生提供必要的心理支持与戒治引导，联系戒毒机构协助学生进行戒毒治疗；</w:t>
      </w:r>
    </w:p>
    <w:p w14:paraId="5CB4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及时向教育部门与禁毒办上报事件情况，做好后续跟进与信息报备。</w:t>
      </w:r>
    </w:p>
    <w:p w14:paraId="475AB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（四）后续跟进</w:t>
      </w:r>
    </w:p>
    <w:p w14:paraId="77C39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跟踪评估：事件处置结束后，每月对涉事学生进行跟踪评估，班主任观察学生行为是否改善，心理教师评估学生心理状态；3 个月后形成《后续跟踪评估报告》，报领导小组备案；</w:t>
      </w:r>
    </w:p>
    <w:p w14:paraId="66BDC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校园整改：根据事件暴露的问题，排查校园禁毒教育与管理漏洞（如新型毒品教育不足、学生监管不到位），及时调整教育方案与排查机制；</w:t>
      </w:r>
    </w:p>
    <w:p w14:paraId="73E43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警示教育：在全校范围内开展针对性禁毒警示教育，避免类似事件再次发生，同时保护涉事学生隐私，防止歧视。</w:t>
      </w:r>
    </w:p>
    <w:p w14:paraId="5EE26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五、保障机制</w:t>
      </w:r>
    </w:p>
    <w:p w14:paraId="6B79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（一）经费保障</w:t>
      </w:r>
    </w:p>
    <w:p w14:paraId="291FF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立禁毒教育专项经费，纳入学校年度预算，用于购买禁毒教育素材（如禁毒教具、宣传海报、影片版权）、开展活动（如邀请专家讲座、组织参观教育基地）、完善校园禁毒宣传设施（如禁毒宣传栏、电子屏），确保禁毒教育工作顺利开展。</w:t>
      </w:r>
    </w:p>
    <w:p w14:paraId="0596E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（二）人员保障</w:t>
      </w:r>
    </w:p>
    <w:p w14:paraId="6836E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配备专职安全主任负责统筹协调禁毒教育工作；定期组织教职工参加禁毒教育培训（每学年不少于 8 学时），内容包括毒品知识、新型毒品识别、涉毒事件处置技巧、教育方法等，提升教职工教育与管理能力；聘请禁毒办工作人员、公安民警担任学校 “禁毒辅导员”，定期到校指导禁毒教育工作。</w:t>
      </w:r>
    </w:p>
    <w:p w14:paraId="0AEE0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（三）校社警协同保障</w:t>
      </w:r>
    </w:p>
    <w:p w14:paraId="140D3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与辖区禁毒办、公安部门建立 “禁毒教育共建机制”，定期联合开展禁毒宣传活动与风险排查行动；邀请公安民警定期进校园，为学生讲授禁毒法律知识与真实案例；利用社区禁毒教育资源（如禁毒教育基地、社区戒毒工作站），组织学生参与社会实践，形成 “学校 - 社区 - 公安” 协同防毒格局。</w:t>
      </w:r>
    </w:p>
    <w:p w14:paraId="0B2E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（四）考核监督保障</w:t>
      </w:r>
    </w:p>
    <w:p w14:paraId="75343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将禁毒教育工作纳入教职工绩效考核体系，对在禁毒教育中表现突出的教职工（如及时发现涉毒苗头、有效组织禁毒活动）予以表彰奖励；对未履行职责、导致学生涉毒事件或不良后果的教职工，进行批评教育、绩效扣分，情节严重的依规追责；监督评估组每学期开展 1 次禁毒教育专项检查，确保教育工作落到实处。</w:t>
      </w:r>
    </w:p>
    <w:p w14:paraId="1BB23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六、附则</w:t>
      </w:r>
    </w:p>
    <w:p w14:paraId="5BEA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本制度由禁毒教育工作领导小组负责解释，每年结合实际执行情况、毒品形势变化（如新型毒品出现）及政策更新进行修订。</w:t>
      </w:r>
    </w:p>
    <w:p w14:paraId="52ACA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本制度所称 “涉毒事件”，是指学生接触涉毒人员、持有疑似毒品物品、吸食毒品或参与涉毒相关活动的行为。</w:t>
      </w:r>
    </w:p>
    <w:p w14:paraId="0254B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本制度自发布之日起实施，原有相关规定与本制度不一致的，以本制度为准。</w:t>
      </w:r>
    </w:p>
    <w:p w14:paraId="75C70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5ECE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5E8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155D4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580BD10A">
      <w:pPr>
        <w:spacing w:line="360" w:lineRule="auto"/>
        <w:jc w:val="right"/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-SA"/>
        </w:rPr>
        <w:t>通辽第五中学</w:t>
      </w:r>
    </w:p>
    <w:p w14:paraId="737982D5">
      <w:pPr>
        <w:spacing w:line="360" w:lineRule="auto"/>
        <w:jc w:val="right"/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-SA"/>
        </w:rPr>
        <w:t>2023年10月</w:t>
      </w:r>
    </w:p>
    <w:p w14:paraId="2310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097C97-1ECA-408D-B0A1-648090E7A4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F9C5B6-C510-45A5-B2CB-0024EFA16B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1CA8973-36B3-4F38-8E74-72E325958C5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88B134E-D577-44C9-B46A-F925B46034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7533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4553</Words>
  <Characters>4577</Characters>
  <TotalTime>1</TotalTime>
  <ScaleCrop>false</ScaleCrop>
  <LinksUpToDate>false</LinksUpToDate>
  <CharactersWithSpaces>4659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2025-12-02T02:33:00Z</dcterms:created>
  <dc:creator>Un-named</dc:creator>
  <cp:lastModifiedBy>^_^</cp:lastModifiedBy>
  <dcterms:modified xsi:type="dcterms:W3CDTF">2025-12-02T02:43:18Z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eyJoZGlkIjoiNTI4YWFjZTc1YWQ2OWRiZjcwZDQ4MGY3MzRlZWU3OGUiLCJ1c2VySWQiOiIzNTI0ODg5MTMifQ==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D8C9621A294D4BE6B6534F740A07C237_13</vt:lpwstr>
  </property>
</Properties>
</file>