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6AE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通辽第五中学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反诈专题教育制度</w:t>
      </w:r>
    </w:p>
    <w:bookmarkEnd w:id="0"/>
    <w:p w14:paraId="27D1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一、总则</w:t>
      </w:r>
    </w:p>
    <w:p w14:paraId="73E41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（一）编制依据</w:t>
      </w:r>
    </w:p>
    <w:p w14:paraId="3CEE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依据《中华人民共和国反电信网络诈骗法》《中华人民共和国个人信息保护法》《中小学公共安全教育指导纲要》《关于加强新时代校园反诈宣传教育工作的意见》等法律法规与政策文件，结合高中学生（15-18 周岁）网络使用习惯（如线上购物、社交、学习）、信息辨别能力及校园教育教学实际，制定本制度。</w:t>
      </w:r>
    </w:p>
    <w:p w14:paraId="6BA32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（二）核心目标</w:t>
      </w:r>
    </w:p>
    <w:p w14:paraId="2AD3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构建 “知识普及 + 风险识别 + 技能提升 + 协同防护” 的校园反诈教育体系，帮助学生全面掌握常见诈骗类型与防范技巧，认清新型诈骗手段，提升个人信息保护与财产安全防范意识，培养理性消费与法治思维，营造 “全民反诈、校园无诈” 的安全环境，保障学生人身与财产权益。</w:t>
      </w:r>
    </w:p>
    <w:p w14:paraId="2717A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（三）适用范围</w:t>
      </w:r>
    </w:p>
    <w:p w14:paraId="5D4A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适用于本校全体高中学生（高一至高三年级），涵盖学生线上学习、网络社交、购物消费、兼职实习、升学报考等所有可能遭遇诈骗的场景，同时规范教职工在反诈教育中的职责、行为及校园涉诈事件处置流程。</w:t>
      </w:r>
    </w:p>
    <w:p w14:paraId="0AC7F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二、组织机构与职责分工</w:t>
      </w:r>
    </w:p>
    <w:p w14:paraId="1E8FE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（一）反诈教育工作领导小组（核心决策机构）</w:t>
      </w:r>
    </w:p>
    <w:p w14:paraId="7CA0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沈润生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（校长）</w:t>
      </w:r>
    </w:p>
    <w:p w14:paraId="679D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副组长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吉宏伟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（分管德育副校长、安全副校长）、</w:t>
      </w:r>
    </w:p>
    <w:p w14:paraId="6199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（德育主任、年级组长、班主任、信息技术教师、法治副校长、安全主任、后勤主任、家长代表、辖区派出所反诈民警）。</w:t>
      </w:r>
    </w:p>
    <w:p w14:paraId="470A2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职责：统筹规划学校反诈教育工作，制定年度教育计划与目标，每学期召开不少于 2 次工作会议，研究解决反诈教育中的重点问题（如新型网络诈骗识别、学生个人信息保护等）；</w:t>
      </w:r>
    </w:p>
    <w:p w14:paraId="34C90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协调派出所、反诈中心、社区等校外部门，搭建 “校警社” 协同教育平台，争取反诈教育资源支持；</w:t>
      </w:r>
    </w:p>
    <w:p w14:paraId="71F0B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监督各部门反诈教育职责落实情况，评估教育工作成效；</w:t>
      </w:r>
    </w:p>
    <w:p w14:paraId="7C030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制定校园涉诈事件应急预案，处置学生遭遇诈骗或涉诈相关问题。</w:t>
      </w:r>
    </w:p>
    <w:p w14:paraId="5E0A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（二）专项工作小组（执行机构）</w:t>
      </w:r>
    </w:p>
    <w:p w14:paraId="6CE23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教育实施组</w:t>
      </w:r>
    </w:p>
    <w:p w14:paraId="55AB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田向民</w:t>
      </w:r>
    </w:p>
    <w:p w14:paraId="1F413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成员：班主任、信息技术教师、道德与法治教师</w:t>
      </w:r>
    </w:p>
    <w:p w14:paraId="52AD7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将反诈教育纳入学校德育体系与课程计划，开发针对性教育内容（如新型网络诈骗手段、个人信息保护方法）；组织开展反诈专题班会、知识竞赛、案例分析会等活动；收集整理反诈案例与教育素材（短视频、图文、反诈 APP 使用指南），通过校园广播、公众号、宣传栏等平台推送，营造反诈教育氛围。</w:t>
      </w:r>
    </w:p>
    <w:p w14:paraId="7692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风险排查组</w:t>
      </w:r>
    </w:p>
    <w:p w14:paraId="2B73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王磊</w:t>
      </w:r>
    </w:p>
    <w:p w14:paraId="0997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成员：年级组长、班主任、信息技术教师、辖区派出所反诈民警</w:t>
      </w:r>
    </w:p>
    <w:p w14:paraId="3DA6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职责：建立 “日常排查 + 定期排查” 机制，班主任通过课堂观察、与学生谈心，排查学生异常行为（如频繁接收陌生信息、私下进行线上交易、情绪焦虑等）；信息技术教师定期检查校园网络环境，排查不良网站链接、诈骗信息传播风险；每月汇总排查结果，建立 “重点关注学生名单”，联合家长制定防护与监管方案。</w:t>
      </w:r>
    </w:p>
    <w:p w14:paraId="033D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家校协同组</w:t>
      </w:r>
    </w:p>
    <w:p w14:paraId="77E9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组长：年级组长</w:t>
      </w:r>
    </w:p>
    <w:p w14:paraId="3FA2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成员：班主任、家长委员会代表</w:t>
      </w:r>
    </w:p>
    <w:p w14:paraId="6ACA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职责：每学期召开 “反诈专题家长会”，向家长普及学生常见诈骗类型与防范技巧（如如何监管孩子线上支付、识别孩子涉诈苗头）；建立 “家校反诈沟通群”，及时推送反诈预警信息与教育提示；联合家长开展 “家庭反诈自查”，帮助学生关闭非必要的线上支付功能、清理手机可疑 APP。</w:t>
      </w:r>
    </w:p>
    <w:p w14:paraId="2B6D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监督评估组</w:t>
      </w:r>
    </w:p>
    <w:p w14:paraId="33ABD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组长：学校纪检委员</w:t>
      </w:r>
    </w:p>
    <w:p w14:paraId="6DD9C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成员：学生代表、教师代表、家长代表</w:t>
      </w:r>
    </w:p>
    <w:p w14:paraId="6061C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职责：监督反诈教育活动的开展情况，确保教育计划落地；通过问卷调查、访谈等方式，收集学生与家长对反诈教育的意见建议；每学期末对教育工作成效进行评估，形成《反诈教育评估报告》，反馈至领导小组，优化教育方案。</w:t>
      </w:r>
    </w:p>
    <w:p w14:paraId="5489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三、教育内容与实施方式</w:t>
      </w:r>
    </w:p>
    <w:p w14:paraId="2B229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（一）分年级针对性教育内容</w:t>
      </w:r>
    </w:p>
    <w:p w14:paraId="3577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高一年级：基础反诈知识与信息保护</w:t>
      </w:r>
    </w:p>
    <w:p w14:paraId="173D2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核心内容：常见诈骗类型（如游戏账号交易诈骗、QQ / 微信冒充好友借款诈骗、虚假中奖诈骗）；个人信息保护要点（如不随意泄露身份证号、手机号、家庭住址、支付密码）；正规平台与诈骗平台的辨别方法（如查看 APP 备案信息、核实官方联系方式）；“国家反诈中心” APP 的下载与使用（如开启来电预警、举报诈骗信息）。</w:t>
      </w:r>
    </w:p>
    <w:p w14:paraId="34C68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重点关注：帮助刚升入高中、线上社交与娱乐活动增多的学生，建立基本反诈认知，掌握个人信息保护的基础方法。</w:t>
      </w:r>
    </w:p>
    <w:p w14:paraId="2BB43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高二年级：网络消费与兼职诈骗防范</w:t>
      </w:r>
    </w:p>
    <w:p w14:paraId="04E7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核心内容：网络购物诈骗（如低价诱惑、虚假客服退款、刷单返利诈骗）；学生兼职诈骗（如 “无押金兼职”“高薪打字员”“校园代理骗局”）；线上学习类诈骗（如虚假网课报名、考研 / 艺考保过骗局、盗版教辅资料诈骗）；转账支付安全（如核实收款方身份、拒绝向陌生账户转账、使用延时到账功能）。</w:t>
      </w:r>
    </w:p>
    <w:p w14:paraId="4DC3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重点关注：针对学生开始尝试线上消费、寻找兼职或备考需求增加的特点，强化消费与兼职场景的反诈技巧。</w:t>
      </w:r>
    </w:p>
    <w:p w14:paraId="1CDF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高三年级：升学就业与财务安全防护</w:t>
      </w:r>
    </w:p>
    <w:p w14:paraId="73C1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核心内容：升学类诈骗（如高考志愿填报指导骗局、“内部指标”“补录名额” 诈骗、虚假大学招生诈骗）；实习就业诈骗（如 “实习押金”“岗位内推费” 诈骗、虚假招聘平台信息辨别）；成年后（18 周岁）金融风险防范（如信用卡办理诈骗、校园贷变种 “培训贷”“美容贷” 识别）；遭遇诈骗后的应对（如保留证据、拨打 110 或 96110 反诈专线、联系银行冻结账户）。</w:t>
      </w:r>
    </w:p>
    <w:p w14:paraId="4D5E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重点关注：帮助即将面临升学、实习的学生，规避关键节点的诈骗风险，同时明确成年后金融行为的安全边界。</w:t>
      </w:r>
    </w:p>
    <w:p w14:paraId="047CE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（二）多元化教育实施方式</w:t>
      </w:r>
    </w:p>
    <w:p w14:paraId="3F8C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课程融入</w:t>
      </w:r>
    </w:p>
    <w:p w14:paraId="5A0F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每学期在信息技术课程中设置不少于 3 课时的反诈专题课，讲解网络诈骗技术原理、个人信息保护工具使用（如手机隐私设置、反诈 APP 功能）；</w:t>
      </w:r>
    </w:p>
    <w:p w14:paraId="0D24A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在道德与法治课程中融入 “反电信网络诈骗法” 相关条款，结合案例讲解诈骗的法律后果与维权途径；</w:t>
      </w:r>
    </w:p>
    <w:p w14:paraId="326C2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开学第一课、期末安全教育课中，必设反诈教育模块，强化学生假期（如寒暑假、购物节、考试季）反诈意识。</w:t>
      </w:r>
    </w:p>
    <w:p w14:paraId="27EF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活动驱动</w:t>
      </w:r>
    </w:p>
    <w:p w14:paraId="2CE0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每年 “国家网络安全宣传周”（9 月第三周）前后，开展 “反诈教育月” 活动，组织 “反诈知识竞赛”“反诈手抄报设计大赛”“反诈主题情景剧表演”“模拟诈骗场景应对演练” 等活动；</w:t>
      </w:r>
    </w:p>
    <w:p w14:paraId="300E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邀请派出所反诈民警、银行安全专员进校园开展专题讲座，结合本地学生真实被骗案例（如游戏账号被骗、刷单返利受损案例）进行警示教育；</w:t>
      </w:r>
    </w:p>
    <w:p w14:paraId="41A4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组织学生参与 “反诈志愿宣传” 活动（如在校门口发放反诈手册、制作反诈短视频转发至社交平台），增强实践认知与社会责任。</w:t>
      </w:r>
    </w:p>
    <w:p w14:paraId="60B65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环境浸润</w:t>
      </w:r>
    </w:p>
    <w:p w14:paraId="57F0C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在校园门口、教学楼走廊、食堂、宿舍区等区域设置反诈主题宣传栏，张贴常见诈骗类型图、反诈标语、学生被骗案例警示海报；</w:t>
      </w:r>
    </w:p>
    <w:p w14:paraId="1986F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利用校园广播每日早间、午间时段播报 1 条反诈小贴士（如 “刷单前问问自己：动动手指就能赚钱，为啥找你？”）；</w:t>
      </w:r>
    </w:p>
    <w:p w14:paraId="128D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校园公众号每月推送 1 期反诈专题内容（如短视频《学生常见诈骗拆解》、图文《高考后防骗 “六不原则”》），同时转发辖区反诈中心发布的实时预警与案例通报。</w:t>
      </w:r>
    </w:p>
    <w:p w14:paraId="5DF6A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个别辅导</w:t>
      </w:r>
    </w:p>
    <w:p w14:paraId="35A83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班主任通过日常观察、与学生谈心，识别存在涉诈风险（如频繁进行线上交易、私下参与兼职、情绪因 “亏钱” 焦虑）的学生，进行一对一反诈教育与提醒；</w:t>
      </w:r>
    </w:p>
    <w:p w14:paraId="5AF6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信息技术教师帮助有需要的学生检查手机 APP 安全性，关闭非必要权限，安装反诈工具；</w:t>
      </w:r>
    </w:p>
    <w:p w14:paraId="4F3B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对家庭监管薄弱、曾有被骗经历的学生，联合家长与社区，制定个性化反诈防护方案，定期跟踪指导。</w:t>
      </w:r>
    </w:p>
    <w:p w14:paraId="4183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四、校园涉诈事件处置流程</w:t>
      </w:r>
    </w:p>
    <w:p w14:paraId="097EF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（一）事件报告</w:t>
      </w:r>
    </w:p>
    <w:p w14:paraId="486C4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报告渠道：师生、家长可通过以下方式举报涉诈线索（如学生遭遇诈骗、收到可疑信息、发现诈骗行为）：</w:t>
      </w:r>
    </w:p>
    <w:p w14:paraId="3004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校园反诈举报电话（24 小时畅通，由风险排查组专人值守）；</w:t>
      </w:r>
    </w:p>
    <w:p w14:paraId="24D03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校园内设置的实名 / 匿名举报信箱；</w:t>
      </w:r>
    </w:p>
    <w:p w14:paraId="21283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学校公众号 “反诈举报” 板块（线上提交线索信息）；</w:t>
      </w:r>
    </w:p>
    <w:p w14:paraId="0214E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直接向班主任、年级组长或安全主任反映。</w:t>
      </w:r>
    </w:p>
    <w:p w14:paraId="0F68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报告要求：举报时需提供基本信息（如涉事人员、诈骗类型、时间、涉及金额、聊天记录 / 转账凭证等证据）；接到报告的教职工，不得推诿，需立即将信息反馈至风险排查组与领导小组。</w:t>
      </w:r>
    </w:p>
    <w:p w14:paraId="3862A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（二）应急处置</w:t>
      </w:r>
    </w:p>
    <w:p w14:paraId="10940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初步干预：领导小组接到报告后，30 分钟内启动应急处置，由安全主任牵头：</w:t>
      </w:r>
    </w:p>
    <w:p w14:paraId="1A85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若学生已转账，立即指导学生联系银行冻结账户，保留转账凭证、聊天记录、对方账号等证据；</w:t>
      </w:r>
    </w:p>
    <w:p w14:paraId="012A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若学生仅收到可疑信息未受骗，立即提醒学生删除信息、拉黑对方，避免进一步接触；</w:t>
      </w:r>
    </w:p>
    <w:p w14:paraId="1EF7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联系辖区派出所反诈民警，说明事件情况，协助学生报案（如陪同学生到派出所做笔录）。</w:t>
      </w:r>
    </w:p>
    <w:p w14:paraId="54776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家校沟通：班主任在 1 小时内联系涉事学生家长，告知事件详情、已采取的措施，安抚家长情绪，指导家长配合警方调查；若涉及大额资金损失，协助家长联系银行或平台争取资金追回。</w:t>
      </w:r>
    </w:p>
    <w:p w14:paraId="4FEA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（三）后续跟进</w:t>
      </w:r>
    </w:p>
    <w:p w14:paraId="41FD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心理疏导：心理教师对受骗学生进行心理辅导，缓解焦虑、自责等情绪，帮助学生正确看待事件，避免心理阴影；</w:t>
      </w:r>
    </w:p>
    <w:p w14:paraId="2F663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警示教育：在班级或年级范围内（不公开涉事学生个人信息）开展针对性反诈警示教育，分析事件原因，提醒其他学生规避同类风险；</w:t>
      </w:r>
    </w:p>
    <w:p w14:paraId="46600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整改优化：根据事件暴露的问题，排查校园反诈教育与管理漏洞（如某类诈骗教育不足、学生信息保护意识薄弱），及时调整教育方案与排查机制；</w:t>
      </w:r>
    </w:p>
    <w:p w14:paraId="5A9F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结果反馈：待警方调查有结果后，由安全主任向领导小组、涉事学生及家长反馈案件进展与处理结果，形成《校园涉诈事件处置报告》存档。</w:t>
      </w:r>
    </w:p>
    <w:p w14:paraId="34AD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五、保障机制</w:t>
      </w:r>
    </w:p>
    <w:p w14:paraId="39B81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（一）经费保障</w:t>
      </w:r>
    </w:p>
    <w:p w14:paraId="42A7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立反诈教育专项经费，纳入学校年度预算，用于购买反诈教育素材（如反诈教具、宣传海报、短视频制作）、开展活动（如邀请专家讲座、组织实践活动）、完善校园反诈宣传设施（如反诈宣传栏、电子屏），确保反诈教育工作顺利开展。</w:t>
      </w:r>
    </w:p>
    <w:p w14:paraId="251E4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（二）人员保障</w:t>
      </w:r>
    </w:p>
    <w:p w14:paraId="63CA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配备专职安全主任负责统筹协调反诈教育工作；定期组织教职工参加反诈教育培训（每学年不少于 6 学时），内容包括新型诈骗类型、反诈教育方法、涉诈事件处置技巧，提升教职工教育与应急能力；聘请辖区派出所反诈民警担任学校 “反诈辅导员”，定期到校指导反诈教育工作。</w:t>
      </w:r>
    </w:p>
    <w:p w14:paraId="4135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（三）校警社协同保障</w:t>
      </w:r>
    </w:p>
    <w:p w14:paraId="01A8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与辖区派出所、反诈中心建立 “反诈教育共建机制”，定期联合开展反诈宣传活动与风险排查行动；邀请反诈民警定期进校园，为学生讲授最新诈骗案例与防范技巧；利用社区反诈资源（如社区反诈宣传站、反诈志愿者队伍），组织学生参与社会实践，形成 “学校 - 警方 - 社区” 协同反诈格局。</w:t>
      </w:r>
    </w:p>
    <w:p w14:paraId="574A1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（四）考核监督保障</w:t>
      </w:r>
    </w:p>
    <w:p w14:paraId="78B69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反诈教育工作纳入教职工绩效考核体系，对在反诈教育中表现突出的教职工（如及时发现涉诈苗头、成功阻止学生受骗、有效组织反诈活动）予以表彰奖励；对未履行职责、导致学生被骗或不良后果的教职工，进行批评教育、绩效扣分，情节严重的依规追责；监督评估组每学期开展 1 次反诈教育专项检查，确保教育工作落到实处。</w:t>
      </w:r>
    </w:p>
    <w:p w14:paraId="0AFD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六、附则</w:t>
      </w:r>
    </w:p>
    <w:p w14:paraId="7D45A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本制度由反诈教育工作领导小组负责解释，每年结合实际执行情况、诈骗手段变化（如新型网络诈骗出现）及政策更新进行修订。</w:t>
      </w:r>
    </w:p>
    <w:p w14:paraId="44BA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本制度所称 “涉诈事件”，是指学生遭遇电信网络诈骗、收到诈骗信息、参与诈骗相关活动或发现校园内诈骗行为的事件。</w:t>
      </w:r>
    </w:p>
    <w:p w14:paraId="44CC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本制度自发布之日起实施，原有相关规定与本制度不一致的，以本制度为准。</w:t>
      </w:r>
    </w:p>
    <w:p w14:paraId="0F331389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FFDB152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5CC36BD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80BD10A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737982D5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2023年10月</w:t>
      </w:r>
    </w:p>
    <w:p w14:paraId="40660797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82A480-FCE7-4647-8411-5235F68545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51DE2E-526E-432B-BDB3-D6B4EE88D2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9A7DED-93D5-47F6-8A2E-4B1EB096A05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19E8A96-C4F6-4313-A0AF-AE85761AC8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9547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4185</Words>
  <Characters>4226</Characters>
  <TotalTime>3</TotalTime>
  <ScaleCrop>false</ScaleCrop>
  <LinksUpToDate>false</LinksUpToDate>
  <CharactersWithSpaces>4327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2025-12-02T02:52:00Z</dcterms:created>
  <dc:creator>Un-named</dc:creator>
  <cp:lastModifiedBy>^_^</cp:lastModifiedBy>
  <dcterms:modified xsi:type="dcterms:W3CDTF">2025-12-02T02:56:47Z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eyJoZGlkIjoiNTI4YWFjZTc1YWQ2OWRiZjcwZDQ4MGY3MzRlZWU3OGUiLCJ1c2VySWQiOiIzNTI0ODg5MTMifQ==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17FB17B7336F4A7C92179AB2C7D672C7_13</vt:lpwstr>
  </property>
</Properties>
</file>