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FCA7">
      <w:pPr>
        <w:pStyle w:val="2"/>
        <w:spacing w:before="0" w:beforeAutospacing="0" w:after="0" w:afterAutospacing="0" w:line="52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通辽第五中学教职工私家车安全管理制度</w:t>
      </w:r>
    </w:p>
    <w:p w14:paraId="050C6F71">
      <w:pPr>
        <w:pStyle w:val="2"/>
        <w:spacing w:before="0" w:beforeAutospacing="0" w:after="0" w:afterAutospacing="0" w:line="520" w:lineRule="exact"/>
        <w:ind w:firstLine="560" w:firstLineChars="200"/>
        <w:jc w:val="both"/>
        <w:rPr>
          <w:rFonts w:hint="eastAsia" w:ascii="黑体" w:hAnsi="黑体" w:eastAsia="黑体"/>
          <w:sz w:val="28"/>
          <w:szCs w:val="28"/>
          <w:highlight w:val="none"/>
        </w:rPr>
      </w:pPr>
    </w:p>
    <w:p w14:paraId="5C4BA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学校应在远离教学区和学生活动场所的地方设置用于停放教职工私家车和外来车辆的停车区或停车位，车辆必须按学校指定的停车位统一停放，不得随意、无序停车，进出停车位时要注意行人安全。</w:t>
      </w:r>
    </w:p>
    <w:p w14:paraId="1D83D2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2.消防通道和应急通道内不得停放任何车辆。</w:t>
      </w:r>
    </w:p>
    <w:p w14:paraId="0C2DF8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.校内设置禁鸣标志、限速标志，进入学校车辆校内严禁鸣喇叭，时速不超过</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5公里</w:t>
      </w:r>
      <w:r>
        <w:rPr>
          <w:rFonts w:hint="eastAsia" w:ascii="方正仿宋_GB2312" w:hAnsi="方正仿宋_GB2312" w:eastAsia="方正仿宋_GB2312" w:cs="方正仿宋_GB2312"/>
          <w:sz w:val="32"/>
          <w:szCs w:val="32"/>
          <w:lang w:val="en-US" w:eastAsia="zh-CN"/>
        </w:rPr>
        <w:t>/每小时</w:t>
      </w:r>
      <w:r>
        <w:rPr>
          <w:rFonts w:hint="eastAsia" w:ascii="方正仿宋_GB2312" w:hAnsi="方正仿宋_GB2312" w:eastAsia="方正仿宋_GB2312" w:cs="方正仿宋_GB2312"/>
          <w:sz w:val="32"/>
          <w:szCs w:val="32"/>
        </w:rPr>
        <w:t>。</w:t>
      </w:r>
    </w:p>
    <w:p w14:paraId="621374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.车辆进入学校大门应须主动避让学生和行人，慢速缓行</w:t>
      </w:r>
      <w:r>
        <w:rPr>
          <w:rFonts w:hint="eastAsia" w:ascii="方正仿宋_GB2312" w:hAnsi="方正仿宋_GB2312" w:eastAsia="方正仿宋_GB2312" w:cs="方正仿宋_GB2312"/>
          <w:sz w:val="32"/>
          <w:szCs w:val="32"/>
          <w:lang w:eastAsia="zh-CN"/>
        </w:rPr>
        <w:t>。</w:t>
      </w:r>
    </w:p>
    <w:p w14:paraId="1D9FD5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.校内严禁鸣喇叭，车辆必须按学校指定的停车位统一停放，不得随意、无序停车，进出停车位时要注意行人安全。</w:t>
      </w:r>
    </w:p>
    <w:p w14:paraId="34B918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.不得在校园内学车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试车。不得在学校内洗车。所有车辆一律不得进入教学区。</w:t>
      </w:r>
    </w:p>
    <w:p w14:paraId="7E331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b/>
          <w:sz w:val="32"/>
          <w:szCs w:val="32"/>
          <w:highlight w:val="cya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.凡</w:t>
      </w:r>
      <w:r>
        <w:rPr>
          <w:rFonts w:hint="eastAsia" w:ascii="方正仿宋_GB2312" w:hAnsi="方正仿宋_GB2312" w:eastAsia="方正仿宋_GB2312" w:cs="方正仿宋_GB2312"/>
          <w:sz w:val="32"/>
          <w:szCs w:val="32"/>
          <w:lang w:val="en-US" w:eastAsia="zh-CN"/>
        </w:rPr>
        <w:t>因事情临时</w:t>
      </w:r>
      <w:r>
        <w:rPr>
          <w:rFonts w:hint="eastAsia" w:ascii="方正仿宋_GB2312" w:hAnsi="方正仿宋_GB2312" w:eastAsia="方正仿宋_GB2312" w:cs="方正仿宋_GB2312"/>
          <w:sz w:val="32"/>
          <w:szCs w:val="32"/>
        </w:rPr>
        <w:t>进入校园的私家车，在校内不管发生任何意外事故均由私家车车主负责，学校不承担任何经济、法律责任。</w:t>
      </w:r>
      <w:bookmarkStart w:id="0" w:name="_GoBack"/>
      <w:bookmarkEnd w:id="0"/>
    </w:p>
    <w:p w14:paraId="18773589">
      <w:pPr>
        <w:pStyle w:val="2"/>
        <w:spacing w:before="0" w:beforeAutospacing="0" w:after="0" w:afterAutospacing="0" w:line="520" w:lineRule="exact"/>
        <w:jc w:val="center"/>
        <w:rPr>
          <w:rFonts w:hint="eastAsia" w:ascii="方正仿宋_GB2312" w:hAnsi="方正仿宋_GB2312" w:eastAsia="方正仿宋_GB2312" w:cs="方正仿宋_GB2312"/>
          <w:b/>
          <w:sz w:val="32"/>
          <w:szCs w:val="32"/>
        </w:rPr>
      </w:pPr>
    </w:p>
    <w:p w14:paraId="11969240">
      <w:pPr>
        <w:pStyle w:val="2"/>
        <w:spacing w:before="0" w:beforeAutospacing="0" w:after="0" w:afterAutospacing="0" w:line="520" w:lineRule="exact"/>
        <w:jc w:val="both"/>
        <w:rPr>
          <w:rFonts w:hint="eastAsia" w:ascii="方正仿宋_GB2312" w:hAnsi="方正仿宋_GB2312" w:eastAsia="方正仿宋_GB2312" w:cs="方正仿宋_GB2312"/>
          <w:b/>
          <w:sz w:val="32"/>
          <w:szCs w:val="32"/>
        </w:rPr>
      </w:pPr>
    </w:p>
    <w:p w14:paraId="6C8AC310">
      <w:pPr>
        <w:spacing w:line="360" w:lineRule="auto"/>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通辽第五中学</w:t>
      </w:r>
    </w:p>
    <w:p w14:paraId="44CBF8EB">
      <w:pPr>
        <w:spacing w:line="360" w:lineRule="auto"/>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2023年10月</w:t>
      </w:r>
    </w:p>
    <w:p w14:paraId="0272C00B">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9957D9-8074-47C9-8824-42587EA6C9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AECAC56-51B4-49E8-A4D5-40738E594C8A}"/>
  </w:font>
  <w:font w:name="方正仿宋_GB2312">
    <w:panose1 w:val="02000000000000000000"/>
    <w:charset w:val="86"/>
    <w:family w:val="auto"/>
    <w:pitch w:val="default"/>
    <w:sig w:usb0="A00002BF" w:usb1="184F6CFA" w:usb2="00000012" w:usb3="00000000" w:csb0="00040001" w:csb1="00000000"/>
    <w:embedRegular r:id="rId3" w:fontKey="{96DA4FB8-B0E5-4E51-A2A5-9699C2B83C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4063C"/>
    <w:rsid w:val="01F07AC4"/>
    <w:rsid w:val="273029FF"/>
    <w:rsid w:val="37CE3917"/>
    <w:rsid w:val="3ED4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355</Characters>
  <Lines>0</Lines>
  <Paragraphs>0</Paragraphs>
  <TotalTime>3</TotalTime>
  <ScaleCrop>false</ScaleCrop>
  <LinksUpToDate>false</LinksUpToDate>
  <CharactersWithSpaces>355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2025-12-01T08:40:00Z</dcterms:created>
  <dc:creator>^_^</dc:creator>
  <cp:lastModifiedBy>^_^</cp:lastModifiedBy>
  <dcterms:modified xsi:type="dcterms:W3CDTF">2025-12-02T02:23:38Z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6C94F79732044D04BCF084C5F324B29C_11</vt:lpwstr>
  </property>
  <property fmtid="{D5CDD505-2E9C-101B-9397-08002B2CF9AE}" pid="4" name="KSOTemplateDocerSaveRecord">
    <vt:lpwstr>eyJoZGlkIjoiNTI4YWFjZTc1YWQ2OWRiZjcwZDQ4MGY3MzRlZWU3OGUiLCJ1c2VySWQiOiIzNTI0ODg5MTMifQ==</vt:lpwstr>
  </property>
</Properties>
</file>