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B5D3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方正小标宋简体" w:cs="Times New Roman"/>
          <w:sz w:val="44"/>
          <w:szCs w:val="44"/>
          <w:lang w:val="en-US" w:eastAsia="zh-CN"/>
        </w:rPr>
        <w:t>中共通辽市第五中学委员会</w:t>
      </w:r>
    </w:p>
    <w:p w14:paraId="5993F61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中心组学习制度</w:t>
      </w:r>
    </w:p>
    <w:p w14:paraId="5A8DC006">
      <w:pPr>
        <w:rPr>
          <w:rFonts w:hint="default" w:ascii="Times New Roman" w:hAnsi="Times New Roman" w:cs="Times New Roman"/>
        </w:rPr>
      </w:pPr>
    </w:p>
    <w:p w14:paraId="76DF2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学习贯彻习近平新时代中国特色社会主义思想，全面落实《中国共产党党委（党组）理论学习中心组学习规则》（以下简称《规则》），推进学校党委理论学习中心组（以下简称“中心组”）学习制度化、规范化，加强领导班子思想政治建设，提升领导干部理论素养和教育治理能力，结合通辽市第五中学（以下简称“学校”）办学实际，制定本制度。</w:t>
      </w:r>
    </w:p>
    <w:p w14:paraId="462CB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一、总则</w:t>
      </w:r>
    </w:p>
    <w:p w14:paraId="2DC7E6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（一）定位与意义</w:t>
      </w:r>
    </w:p>
    <w:p w14:paraId="60C66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心组学习是学校党委领导班子和领导干部在职理论学习的重要组织形式，是严肃党内政治生活、强化党性修养的重要内容，是加强领导班子思想政治建设的重要制度，是建设学习型服务型创新型马克思主义执政党组织、提高党的执政能力和领导水平的重要途径，必须列入党委重要议事日程，纳入党建工作责任制和意识形态工作责任制。</w:t>
      </w:r>
    </w:p>
    <w:p w14:paraId="5A888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（二）指导原则</w:t>
      </w:r>
    </w:p>
    <w:p w14:paraId="4BB04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1.政治引领：以政治学习为根本，把深入学习贯彻习近平新时代中国特色社会主义思想作为主题主线，深刻领悟“两个确立”的决定性意义，增强“四个意识”、坚定“四个自信”、做到“两个维护”。</w:t>
      </w:r>
    </w:p>
    <w:p w14:paraId="64E577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2.学用结合：坚持知行合一、学以致用，紧密结合学校教育教学改革、校园治理、师德师风建设等实际，把学习成果转化为解决实际问题、推动高质量发展的具体举措。</w:t>
      </w:r>
    </w:p>
    <w:p w14:paraId="3035C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3.问题导向：聚焦教育领域改革发展重点难点问题、师生急难愁盼问题，以学习破难题、促提升，避免形式主义。</w:t>
      </w:r>
    </w:p>
    <w:p w14:paraId="79AA17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4.从严治学：严格遵循《规则》要求，规范学习组织、内容、形式和管理，确保学习有计划、有实效、有考核。</w:t>
      </w:r>
    </w:p>
    <w:p w14:paraId="54B83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二、组织与职责</w:t>
      </w:r>
    </w:p>
    <w:p w14:paraId="07BB38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（一）组成人员</w:t>
      </w:r>
    </w:p>
    <w:p w14:paraId="10F80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1.核心成员：中心组主要由学校党委</w:t>
      </w:r>
      <w:r>
        <w:rPr>
          <w:rFonts w:hint="eastAsia" w:ascii="Times New Roman" w:hAnsi="Times New Roman" w:eastAsia="仿宋_GB2312" w:cs="Times New Roman"/>
          <w:sz w:val="32"/>
          <w:szCs w:val="32"/>
          <w:lang w:val="en-US" w:eastAsia="zh-CN"/>
        </w:rPr>
        <w:t>全体</w:t>
      </w:r>
      <w:r>
        <w:rPr>
          <w:rFonts w:hint="default" w:ascii="Times New Roman" w:hAnsi="Times New Roman" w:eastAsia="仿宋_GB2312" w:cs="Times New Roman"/>
          <w:sz w:val="32"/>
          <w:szCs w:val="32"/>
          <w:lang w:val="en-US" w:eastAsia="zh-CN"/>
        </w:rPr>
        <w:t>成员组成，包括党委书记、校长、党委副书记、纪委书记及其他党委成员。</w:t>
      </w:r>
    </w:p>
    <w:p w14:paraId="1A751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2.扩展成员：根据学习主题和工作需要，可吸收中层正职干部、年级组长、教研组长及党建工作骨干列席；涉及重大教育政策解读、特色办学研讨时，可邀请校外教育专家、上级党组织负责人参与。</w:t>
      </w:r>
    </w:p>
    <w:p w14:paraId="23581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（二）责任分工</w:t>
      </w:r>
    </w:p>
    <w:p w14:paraId="3910B8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党委书记（组长）：作为中心组学习第一责任人，负责审定年度学习计划、确定学习主题、主持集中学习研讨、督促学习任务落实，指导班子成员开展个人自学和专题调研；书记无法参会时，需委托党委副书记或主持日常工作的班子成员代行职责。</w:t>
      </w:r>
    </w:p>
    <w:p w14:paraId="74CFC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2.党委副书记（副组长）：作为直接责任人，协助组长统筹学习组织工作，包括协调学习资源、审核学习材料、跟进学习进度，确保学习规范有序。</w:t>
      </w:r>
    </w:p>
    <w:p w14:paraId="7A42D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学习秘书：由党务办公室负责人担任，负责拟定学习计划、准备学习资料、记录学习情况、整理学习档案，协调落实中心组各项学习安排；政务办、教务处、德育处等部门需配合秘书做好专题辅导、调研组织等工作。</w:t>
      </w:r>
    </w:p>
    <w:p w14:paraId="0DD1B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4.中心组成员：需主动参加学习，按要求完成自学任务，结合分管工作开展专题调研，每年至少作1次重点发言，撰写1篇以上调研报告或学习心得。</w:t>
      </w:r>
    </w:p>
    <w:p w14:paraId="3E42BB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三、学习内容、形式与要求</w:t>
      </w:r>
    </w:p>
    <w:p w14:paraId="1A6F5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（一）学习内容</w:t>
      </w:r>
    </w:p>
    <w:p w14:paraId="17B6D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严格对照《规则》要求，结合学校教育实际，重点学习以下内容：</w:t>
      </w:r>
    </w:p>
    <w:p w14:paraId="4363B5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政治理论核心：马克思列宁主义、毛泽东思想、邓小平理论、“三个代表”重要思想、科学发展观、习近平新时代中国特色社会主义思想，特别是习近平总书记关于教育的重要论述、考察学校或教育领域的重要讲话精神。</w:t>
      </w:r>
    </w:p>
    <w:p w14:paraId="3CEEDC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党内法规与政策：《中国共产党章程》《中国共产党纪律处分条例》等党内法规，党的二十大及二十届历次全会精神，中央、自治区及上级党委关于教育工作的重大决策部署（如“双减”政策、基础教育提质升级计划等）。</w:t>
      </w:r>
    </w:p>
    <w:p w14:paraId="317B1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3.教育专业与综合知识：教育法律法规（《教育法》《教师法》）、现代教育管理理论、国内外</w:t>
      </w:r>
      <w:r>
        <w:rPr>
          <w:rFonts w:hint="eastAsia" w:ascii="Times New Roman" w:hAnsi="Times New Roman" w:eastAsia="仿宋_GB2312" w:cs="Times New Roman"/>
          <w:sz w:val="32"/>
          <w:szCs w:val="32"/>
          <w:lang w:val="en-US" w:eastAsia="zh-CN"/>
        </w:rPr>
        <w:t>学校</w:t>
      </w:r>
      <w:r>
        <w:rPr>
          <w:rFonts w:hint="default" w:ascii="Times New Roman" w:hAnsi="Times New Roman" w:eastAsia="仿宋_GB2312" w:cs="Times New Roman"/>
          <w:sz w:val="32"/>
          <w:szCs w:val="32"/>
          <w:lang w:val="en-US" w:eastAsia="zh-CN"/>
        </w:rPr>
        <w:t>教育改革前沿经验，以及党史、新中国史、改革开放史、社会主义发展史和国家安全、意识形态、廉政建设等方面知识。</w:t>
      </w:r>
    </w:p>
    <w:p w14:paraId="3F0BF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4.实践需求内容：围绕学校办学重点，如课程改革、师德师风建设、校园安全、家校共育等开展专题学习，解决学校发展中的实际问题。</w:t>
      </w:r>
    </w:p>
    <w:p w14:paraId="2D37F1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（二）学习形式</w:t>
      </w:r>
    </w:p>
    <w:p w14:paraId="4A374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1.集体学习研讨：作为主要学习形式，每季度不少于1次，每次集中学习时间不少于2小时；采取“重点发言+集体研讨”模式，围绕1-2个核心主题深入交流，避免泛泛而谈。</w:t>
      </w:r>
    </w:p>
    <w:p w14:paraId="54477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2.个人自学：中心组成员需制定年度自学计划，每月自学时间不少于8小时，重点研读原著原文、政策文件和专业书籍，做好学习笔记；利用“学习强国”“共产党员网”等平台开展常态化线上学习。</w:t>
      </w:r>
    </w:p>
    <w:p w14:paraId="4C5EA1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3.专题调研：结合分管工作确定调研主题（如“</w:t>
      </w:r>
      <w:r>
        <w:rPr>
          <w:rFonts w:hint="eastAsia" w:ascii="Times New Roman" w:hAnsi="Times New Roman" w:eastAsia="仿宋_GB2312" w:cs="Times New Roman"/>
          <w:sz w:val="32"/>
          <w:szCs w:val="32"/>
          <w:lang w:val="en-US" w:eastAsia="zh-CN"/>
        </w:rPr>
        <w:t>学校</w:t>
      </w:r>
      <w:r>
        <w:rPr>
          <w:rFonts w:hint="default" w:ascii="Times New Roman" w:hAnsi="Times New Roman" w:eastAsia="仿宋_GB2312" w:cs="Times New Roman"/>
          <w:sz w:val="32"/>
          <w:szCs w:val="32"/>
          <w:lang w:val="en-US" w:eastAsia="zh-CN"/>
        </w:rPr>
        <w:t>思政课提质路径”“学生心理健康教育对策”），每年深入课堂、教研组、师生群体开展调研不少于2次，形成高质量调研报告，推动调研成果转化为工作举措。</w:t>
      </w:r>
    </w:p>
    <w:p w14:paraId="01DF7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4.创新学习方式：可组织专题读书班、红色研学（赴本地红色教育基地）、专家辅导报告、学习成果交流会等；结合学校特色开展“党建+教育教学”专题研讨，增强学习的针对性和吸引力。</w:t>
      </w:r>
    </w:p>
    <w:p w14:paraId="433CC9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（三）学习要求</w:t>
      </w:r>
    </w:p>
    <w:p w14:paraId="493FA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1.突出学风建设：坚持理论联系实际，避免“学用脱节”，每次学习需聚焦1-2个实际问题，形成具体解决方案；反对形式主义，不搞“签到了事”“笔记凑数”。</w:t>
      </w:r>
    </w:p>
    <w:p w14:paraId="77DE0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规范学习记录：集体学习需详细记录时间、地点、出席/缺席人员、主持人、记录人、发言要点及讨论成果，记录材料需真实完整，由学习秘书存档；成员个人需使用专用笔记本，记录学习心得和思考，党委书记每半年检查1次。</w:t>
      </w:r>
    </w:p>
    <w:p w14:paraId="21BDC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3.落实公示公开：通过校园网、党务公开栏等平台，适时公开中心组学习计划、重点学习内容及成果（如调研报告摘要、改革举措），发挥示范引领作用，带动全校党员干部学习。</w:t>
      </w:r>
    </w:p>
    <w:p w14:paraId="79D91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四、学习管理与考核</w:t>
      </w:r>
    </w:p>
    <w:p w14:paraId="405D6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（一）计划与备案</w:t>
      </w:r>
    </w:p>
    <w:p w14:paraId="324FD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1.年度计划：每年年初由学习秘书结合上级部署和学校实际拟定年度学习计划，明确学习主题、时间、形式和责任分工，经党委会审定后执行，并报上级党委宣传部备案。</w:t>
      </w:r>
    </w:p>
    <w:p w14:paraId="74C59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2.动态调整：遇中央重大会议、重要政策发布或学校紧急工作需要，可临时调整学习计划，由组长审定后组织学习。</w:t>
      </w:r>
    </w:p>
    <w:p w14:paraId="36EEA8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val="0"/>
          <w:sz w:val="32"/>
          <w:szCs w:val="32"/>
          <w:lang w:val="en-US" w:eastAsia="zh-CN"/>
        </w:rPr>
        <w:t>（二）考勤与补学</w:t>
      </w:r>
    </w:p>
    <w:p w14:paraId="4DBD4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1.严格考勤：实行签到制度，成员不得无故缺席；确需请假的，需提前向组长书面报备，请假次数每年度不超过2次。</w:t>
      </w:r>
    </w:p>
    <w:p w14:paraId="3E15F0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2.补学要求：缺席成员需在1周内完成补学，通过学习资料研读、观看学习视频、提交补学心得等方式，由学习秘书核实补学情况。</w:t>
      </w:r>
    </w:p>
    <w:p w14:paraId="1D1DE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（三）考核与问责</w:t>
      </w:r>
    </w:p>
    <w:p w14:paraId="3139B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1.考核方式：将中心组学习情况纳入领导班子和成员年度考核、党建工作考核，考核内容包括考勤、自学笔记、发言质量、调研成果及学习转化成效。</w:t>
      </w:r>
    </w:p>
    <w:p w14:paraId="60457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2.结果运用：对学习认真、成效显著的成员予以表彰；对学习敷衍、缺席次数多、成果转化差的，由组长进行约谈提醒，督促整改。</w:t>
      </w:r>
    </w:p>
    <w:p w14:paraId="5952A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3.问责机制：若中心组学习开展不力、出现错误导向或造成恶劣影响，按《规则》要求，追究组长、直接责任人及相关成员责任。</w:t>
      </w:r>
    </w:p>
    <w:p w14:paraId="0F51F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五、学习档案</w:t>
      </w:r>
    </w:p>
    <w:p w14:paraId="796E6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由学习秘书负责建立中心组学习档案，统一归档以下材料：</w:t>
      </w:r>
    </w:p>
    <w:p w14:paraId="4503B4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1.年度学习计划、调整通知及备案文件；</w:t>
      </w:r>
    </w:p>
    <w:p w14:paraId="7B993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2.集体学习记录、签到表、发言提纲、学习资料；</w:t>
      </w:r>
    </w:p>
    <w:p w14:paraId="0F49D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3.成员个人自学笔记、调研报告、学习心得；</w:t>
      </w:r>
    </w:p>
    <w:p w14:paraId="10355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4.学习考核结果、表彰或整改记录；</w:t>
      </w:r>
    </w:p>
    <w:p w14:paraId="01CE3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5.学习宣传报道、成果转化案例等。</w:t>
      </w:r>
    </w:p>
    <w:p w14:paraId="2A35C2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档案需按年度整理，妥善保管，接受上级党组织检查。</w:t>
      </w:r>
    </w:p>
    <w:p w14:paraId="08C10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六、附则</w:t>
      </w:r>
    </w:p>
    <w:p w14:paraId="15D7D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1.本制度自发布之日起施行，原有相关规定与本制度不一致的，以本制度为准。</w:t>
      </w:r>
    </w:p>
    <w:p w14:paraId="0F68A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2.本制度由学校党委负责解释，根据《规则》修订情况和上级政策调整适时完善。</w:t>
      </w:r>
    </w:p>
    <w:p w14:paraId="565E7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66783737">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中共通辽市第五中学委员会</w:t>
      </w:r>
    </w:p>
    <w:p w14:paraId="13D7ED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2025年12月8日</w:t>
      </w:r>
    </w:p>
    <w:p w14:paraId="13979D8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E86B90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829AC"/>
    <w:rsid w:val="19924070"/>
    <w:rsid w:val="207C6B04"/>
    <w:rsid w:val="23B2434A"/>
    <w:rsid w:val="2B244B86"/>
    <w:rsid w:val="2E864E16"/>
    <w:rsid w:val="6A5C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2802</Words>
  <Characters>2848</Characters>
  <Lines>0</Lines>
  <Paragraphs>0</Paragraphs>
  <TotalTime>3</TotalTime>
  <ScaleCrop>false</ScaleCrop>
  <LinksUpToDate>false</LinksUpToDate>
  <CharactersWithSpaces>2864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2025-12-03T02:02:00Z</dcterms:created>
  <dc:creator>Administrator</dc:creator>
  <cp:lastModifiedBy>刘凤</cp:lastModifiedBy>
  <dcterms:modified xsi:type="dcterms:W3CDTF">2025-12-08T08:42:20Z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eyJoZGlkIjoiNjdmZjc3OTVmMWMwMjI0MDk4NjYwNTI0MDdhY2MzNDUiLCJ1c2VySWQiOiI1MTIzMTU1MzEifQ==</vt:lpwstr>
  </property>
  <property fmtid="{D5CDD505-2E9C-101B-9397-08002B2CF9AE}" pid="4" name="ICV">
    <vt:lpwstr>05581A2406FE401F9742F3492E35F66C_12</vt:lpwstr>
  </property>
</Properties>
</file>